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kern w:val="1"/>
          <w:sz w:val="28"/>
          <w:szCs w:val="28"/>
          <w:lang w:eastAsia="zh-CN" w:bidi="hi-IN"/>
        </w:rPr>
      </w:pP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kern w:val="1"/>
          <w:sz w:val="28"/>
          <w:szCs w:val="28"/>
          <w:lang w:eastAsia="zh-CN" w:bidi="hi-IN"/>
        </w:rPr>
      </w:pPr>
    </w:p>
    <w:p w:rsidR="00B91349" w:rsidRDefault="00C47009" w:rsidP="00C47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/>
          <w:kern w:val="1"/>
          <w:sz w:val="28"/>
          <w:szCs w:val="28"/>
          <w:lang w:eastAsia="zh-CN" w:bidi="hi-IN"/>
        </w:rPr>
      </w:pPr>
      <w:r>
        <w:rPr>
          <w:rFonts w:ascii="Candara" w:eastAsia="Times New Roman" w:hAnsi="Candara"/>
          <w:noProof/>
          <w:kern w:val="1"/>
          <w:sz w:val="28"/>
          <w:szCs w:val="28"/>
        </w:rPr>
        <w:drawing>
          <wp:inline distT="0" distB="0" distL="0" distR="0">
            <wp:extent cx="285750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S L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kern w:val="1"/>
          <w:sz w:val="28"/>
          <w:szCs w:val="28"/>
          <w:lang w:eastAsia="zh-CN" w:bidi="hi-IN"/>
        </w:rPr>
      </w:pP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/>
          <w:b/>
          <w:kern w:val="1"/>
          <w:sz w:val="40"/>
          <w:szCs w:val="40"/>
          <w:lang w:eastAsia="zh-CN" w:bidi="hi-IN"/>
        </w:rPr>
      </w:pPr>
      <w:r w:rsidRPr="00B91349">
        <w:rPr>
          <w:rFonts w:ascii="Candara" w:eastAsia="Times New Roman" w:hAnsi="Candara"/>
          <w:b/>
          <w:kern w:val="1"/>
          <w:sz w:val="40"/>
          <w:szCs w:val="40"/>
          <w:lang w:eastAsia="zh-CN" w:bidi="hi-IN"/>
        </w:rPr>
        <w:t>Main Street School</w:t>
      </w: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/>
          <w:kern w:val="1"/>
          <w:sz w:val="28"/>
          <w:szCs w:val="28"/>
          <w:lang w:eastAsia="zh-CN" w:bidi="hi-IN"/>
        </w:rPr>
      </w:pP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/>
          <w:b/>
          <w:kern w:val="1"/>
          <w:sz w:val="28"/>
          <w:szCs w:val="28"/>
          <w:lang w:eastAsia="zh-CN" w:bidi="hi-IN"/>
        </w:rPr>
      </w:pPr>
      <w:r w:rsidRPr="00B91349">
        <w:rPr>
          <w:rFonts w:ascii="Candara" w:eastAsia="Times New Roman" w:hAnsi="Candara"/>
          <w:b/>
          <w:kern w:val="1"/>
          <w:sz w:val="28"/>
          <w:szCs w:val="28"/>
          <w:lang w:eastAsia="zh-CN" w:bidi="hi-IN"/>
        </w:rPr>
        <w:t>Homework Policy</w:t>
      </w: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kern w:val="1"/>
          <w:sz w:val="28"/>
          <w:szCs w:val="28"/>
          <w:lang w:eastAsia="zh-CN" w:bidi="hi-IN"/>
        </w:rPr>
      </w:pP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kern w:val="1"/>
          <w:sz w:val="28"/>
          <w:szCs w:val="28"/>
          <w:lang w:eastAsia="zh-CN" w:bidi="hi-IN"/>
        </w:rPr>
      </w:pP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kern w:val="1"/>
          <w:sz w:val="28"/>
          <w:szCs w:val="28"/>
          <w:lang w:eastAsia="zh-CN" w:bidi="hi-IN"/>
        </w:rPr>
      </w:pP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kern w:val="1"/>
          <w:sz w:val="28"/>
          <w:szCs w:val="28"/>
          <w:lang w:eastAsia="zh-CN" w:bidi="hi-IN"/>
        </w:rPr>
      </w:pPr>
      <w:r w:rsidRPr="00B91349"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  <w:tab/>
        <w:t>1. Read and have parents read to you “just right” books.</w:t>
      </w: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</w:pP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kern w:val="1"/>
          <w:sz w:val="28"/>
          <w:szCs w:val="28"/>
          <w:lang w:eastAsia="zh-CN" w:bidi="hi-IN"/>
        </w:rPr>
      </w:pPr>
      <w:r w:rsidRPr="00B91349"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  <w:tab/>
        <w:t>2.  Get outside and play...enjoy God's creations!</w:t>
      </w: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</w:pP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kern w:val="1"/>
          <w:sz w:val="28"/>
          <w:szCs w:val="28"/>
          <w:lang w:eastAsia="zh-CN" w:bidi="hi-IN"/>
        </w:rPr>
      </w:pPr>
      <w:r w:rsidRPr="00B91349"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  <w:tab/>
        <w:t>3.  Eat d</w:t>
      </w:r>
      <w:r w:rsidR="00AB6969"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  <w:t>inner with your family- help by</w:t>
      </w:r>
      <w:r w:rsidRPr="00B91349"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  <w:t xml:space="preserve"> setting </w:t>
      </w:r>
      <w:r w:rsidR="00AB6969"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  <w:t xml:space="preserve">the table </w:t>
      </w:r>
      <w:bookmarkStart w:id="0" w:name="_GoBack"/>
      <w:bookmarkEnd w:id="0"/>
      <w:r w:rsidRPr="00B91349"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  <w:t xml:space="preserve">and cleaning up. </w:t>
      </w:r>
      <w:r w:rsidRPr="00B91349"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  <w:tab/>
      </w:r>
      <w:r w:rsidRPr="00B91349"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  <w:tab/>
      </w:r>
      <w:r w:rsidRPr="00B91349"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  <w:tab/>
      </w: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kern w:val="1"/>
          <w:sz w:val="28"/>
          <w:szCs w:val="28"/>
          <w:lang w:eastAsia="zh-CN" w:bidi="hi-IN"/>
        </w:rPr>
      </w:pPr>
      <w:r w:rsidRPr="00B91349"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  <w:tab/>
        <w:t>4.  Practice Acts of Kindness and Service.</w:t>
      </w: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</w:pPr>
    </w:p>
    <w:p w:rsidR="00B91349" w:rsidRPr="00B91349" w:rsidRDefault="00B91349" w:rsidP="00B9134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kern w:val="1"/>
          <w:sz w:val="28"/>
          <w:szCs w:val="28"/>
          <w:lang w:eastAsia="zh-CN" w:bidi="hi-IN"/>
        </w:rPr>
      </w:pPr>
      <w:r w:rsidRPr="00B91349">
        <w:rPr>
          <w:rFonts w:ascii="Candara" w:eastAsia="Times New Roman" w:hAnsi="Candara"/>
          <w:color w:val="000000"/>
          <w:kern w:val="1"/>
          <w:sz w:val="28"/>
          <w:szCs w:val="28"/>
          <w:lang w:eastAsia="zh-CN" w:bidi="hi-IN"/>
        </w:rPr>
        <w:tab/>
        <w:t>5.  Get a good night's sleep.</w:t>
      </w:r>
    </w:p>
    <w:p w:rsidR="0050701E" w:rsidRDefault="0050701E">
      <w:pPr>
        <w:rPr>
          <w:rFonts w:ascii="High Tower Text" w:hAnsi="High Tower Text"/>
        </w:rPr>
      </w:pPr>
    </w:p>
    <w:p w:rsidR="00A12E38" w:rsidRDefault="00A12E38">
      <w:pPr>
        <w:rPr>
          <w:rFonts w:ascii="High Tower Text" w:hAnsi="High Tower Text"/>
        </w:rPr>
      </w:pPr>
    </w:p>
    <w:p w:rsidR="00A12E38" w:rsidRDefault="00A12E38">
      <w:pPr>
        <w:rPr>
          <w:rFonts w:ascii="High Tower Text" w:hAnsi="High Tower Text"/>
        </w:rPr>
      </w:pPr>
    </w:p>
    <w:p w:rsidR="00A12E38" w:rsidRDefault="00A12E38">
      <w:pPr>
        <w:rPr>
          <w:rFonts w:ascii="High Tower Text" w:hAnsi="High Tower Text"/>
        </w:rPr>
      </w:pPr>
    </w:p>
    <w:p w:rsidR="0050701E" w:rsidRPr="00A12E38" w:rsidRDefault="0050701E">
      <w:pPr>
        <w:rPr>
          <w:rFonts w:ascii="High Tower Text" w:hAnsi="High Tower Text"/>
          <w:sz w:val="26"/>
          <w:szCs w:val="26"/>
        </w:rPr>
      </w:pPr>
      <w:r w:rsidRPr="00A12E38">
        <w:rPr>
          <w:rFonts w:ascii="High Tower Text" w:hAnsi="High Tower Text"/>
          <w:sz w:val="26"/>
          <w:szCs w:val="26"/>
        </w:rPr>
        <w:t>Main Street School has adopted this homework policy with the understanding</w:t>
      </w:r>
      <w:r w:rsidR="00273044" w:rsidRPr="00A12E38">
        <w:rPr>
          <w:rFonts w:ascii="High Tower Text" w:hAnsi="High Tower Text"/>
          <w:sz w:val="26"/>
          <w:szCs w:val="26"/>
        </w:rPr>
        <w:t xml:space="preserve"> that each student will make every effort in the class room to actively attain “Academic Excellence and Spiritual Vitality” for themselves.  </w:t>
      </w:r>
    </w:p>
    <w:sectPr w:rsidR="0050701E" w:rsidRPr="00A12E38" w:rsidSect="00B91349"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49"/>
    <w:rsid w:val="00273044"/>
    <w:rsid w:val="003A150D"/>
    <w:rsid w:val="0050701E"/>
    <w:rsid w:val="008F29B2"/>
    <w:rsid w:val="00A12E38"/>
    <w:rsid w:val="00AB6969"/>
    <w:rsid w:val="00B91349"/>
    <w:rsid w:val="00C4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5335-E1B9-4747-A654-306FE6F3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439D0C34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Blankenship</dc:creator>
  <cp:lastModifiedBy>Natalie Blankenship</cp:lastModifiedBy>
  <cp:revision>5</cp:revision>
  <dcterms:created xsi:type="dcterms:W3CDTF">2018-02-03T18:03:00Z</dcterms:created>
  <dcterms:modified xsi:type="dcterms:W3CDTF">2018-02-07T16:50:00Z</dcterms:modified>
</cp:coreProperties>
</file>